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BFBE" w14:textId="77777777" w:rsidR="005904DA" w:rsidRPr="005904DA" w:rsidRDefault="005904DA" w:rsidP="005904DA">
      <w:pPr>
        <w:jc w:val="center"/>
        <w:rPr>
          <w:rFonts w:ascii="Myriad Pro" w:eastAsia="Times New Roman" w:hAnsi="Myriad Pro" w:cs="Times New Roman"/>
          <w:b/>
          <w:color w:val="000000"/>
        </w:rPr>
      </w:pPr>
      <w:r>
        <w:rPr>
          <w:rFonts w:ascii="Myriad Pro" w:eastAsia="Times New Roman" w:hAnsi="Myriad Pro" w:cs="Times New Roman"/>
          <w:b/>
          <w:color w:val="000000"/>
        </w:rPr>
        <w:t xml:space="preserve">Wake Up and Endoscope Insertion Depths as Measured by </w:t>
      </w:r>
      <w:proofErr w:type="spellStart"/>
      <w:r>
        <w:rPr>
          <w:rFonts w:ascii="Myriad Pro" w:eastAsia="Times New Roman" w:hAnsi="Myriad Pro" w:cs="Times New Roman"/>
          <w:b/>
          <w:color w:val="000000"/>
        </w:rPr>
        <w:t>SEDLine</w:t>
      </w:r>
      <w:proofErr w:type="spellEnd"/>
      <w:r>
        <w:rPr>
          <w:rFonts w:ascii="Myriad Pro" w:eastAsia="Times New Roman" w:hAnsi="Myriad Pro" w:cs="Times New Roman"/>
          <w:b/>
          <w:color w:val="000000"/>
        </w:rPr>
        <w:t xml:space="preserve"> Monitor in Advanced Gastrointestinal E</w:t>
      </w:r>
      <w:r w:rsidRPr="005904DA">
        <w:rPr>
          <w:rFonts w:ascii="Myriad Pro" w:eastAsia="Times New Roman" w:hAnsi="Myriad Pro" w:cs="Times New Roman"/>
          <w:b/>
          <w:color w:val="000000"/>
        </w:rPr>
        <w:t>ndoscopy</w:t>
      </w:r>
    </w:p>
    <w:p w14:paraId="11A6A54E" w14:textId="77777777" w:rsidR="005904DA" w:rsidRDefault="005904DA" w:rsidP="005904DA">
      <w:pPr>
        <w:rPr>
          <w:rFonts w:ascii="Myriad Pro" w:hAnsi="Myriad Pro"/>
          <w:b/>
        </w:rPr>
      </w:pPr>
    </w:p>
    <w:p w14:paraId="41206D8A" w14:textId="77777777" w:rsidR="005904DA" w:rsidRPr="00B73AF2" w:rsidRDefault="005904DA" w:rsidP="005904DA">
      <w:pPr>
        <w:rPr>
          <w:rFonts w:ascii="Myriad Pro" w:eastAsia="Times New Roman" w:hAnsi="Myriad Pro" w:cs="Times New Roman"/>
          <w:color w:val="000000"/>
        </w:rPr>
      </w:pPr>
      <w:bookmarkStart w:id="0" w:name="_GoBack"/>
      <w:proofErr w:type="spellStart"/>
      <w:r w:rsidRPr="00B73AF2">
        <w:rPr>
          <w:rFonts w:ascii="Myriad Pro" w:eastAsia="Times New Roman" w:hAnsi="Myriad Pro" w:cs="Times New Roman"/>
          <w:color w:val="000000"/>
        </w:rPr>
        <w:t>Basavana</w:t>
      </w:r>
      <w:proofErr w:type="spellEnd"/>
      <w:r w:rsidRPr="00B73AF2">
        <w:rPr>
          <w:rFonts w:ascii="Myriad Pro" w:eastAsia="Times New Roman" w:hAnsi="Myriad Pro" w:cs="Times New Roman"/>
          <w:color w:val="000000"/>
        </w:rPr>
        <w:t xml:space="preserve"> </w:t>
      </w:r>
      <w:proofErr w:type="spellStart"/>
      <w:r w:rsidRPr="00B73AF2">
        <w:rPr>
          <w:rFonts w:ascii="Myriad Pro" w:eastAsia="Times New Roman" w:hAnsi="Myriad Pro" w:cs="Times New Roman"/>
          <w:color w:val="000000"/>
        </w:rPr>
        <w:t>Goudra</w:t>
      </w:r>
      <w:proofErr w:type="spellEnd"/>
      <w:r w:rsidRPr="00B73AF2">
        <w:rPr>
          <w:rFonts w:ascii="Myriad Pro" w:eastAsia="Times New Roman" w:hAnsi="Myriad Pro" w:cs="Times New Roman"/>
          <w:color w:val="000000"/>
        </w:rPr>
        <w:t xml:space="preserve">, </w:t>
      </w:r>
      <w:proofErr w:type="spellStart"/>
      <w:r w:rsidRPr="00B73AF2">
        <w:rPr>
          <w:rFonts w:ascii="Myriad Pro" w:eastAsia="Times New Roman" w:hAnsi="Myriad Pro" w:cs="Times New Roman"/>
          <w:color w:val="000000"/>
        </w:rPr>
        <w:t>Preet</w:t>
      </w:r>
      <w:proofErr w:type="spellEnd"/>
      <w:r w:rsidRPr="00B73AF2">
        <w:rPr>
          <w:rFonts w:ascii="Myriad Pro" w:eastAsia="Times New Roman" w:hAnsi="Myriad Pro" w:cs="Times New Roman"/>
          <w:color w:val="000000"/>
        </w:rPr>
        <w:t xml:space="preserve"> Singh, Joel </w:t>
      </w:r>
      <w:proofErr w:type="spellStart"/>
      <w:r w:rsidRPr="00B73AF2">
        <w:rPr>
          <w:rFonts w:ascii="Myriad Pro" w:eastAsia="Times New Roman" w:hAnsi="Myriad Pro" w:cs="Times New Roman"/>
          <w:color w:val="000000"/>
        </w:rPr>
        <w:t>Reihmer</w:t>
      </w:r>
      <w:proofErr w:type="spellEnd"/>
      <w:r w:rsidRPr="00B73AF2">
        <w:rPr>
          <w:rFonts w:ascii="Myriad Pro" w:eastAsia="Times New Roman" w:hAnsi="Myriad Pro" w:cs="Times New Roman"/>
          <w:color w:val="000000"/>
        </w:rPr>
        <w:t xml:space="preserve">, </w:t>
      </w:r>
      <w:proofErr w:type="spellStart"/>
      <w:r w:rsidRPr="00B73AF2">
        <w:rPr>
          <w:rFonts w:ascii="Myriad Pro" w:eastAsia="Times New Roman" w:hAnsi="Myriad Pro" w:cs="Times New Roman"/>
          <w:color w:val="000000"/>
        </w:rPr>
        <w:t>Amit</w:t>
      </w:r>
      <w:proofErr w:type="spellEnd"/>
      <w:r w:rsidRPr="00B73AF2">
        <w:rPr>
          <w:rFonts w:ascii="Myriad Pro" w:eastAsia="Times New Roman" w:hAnsi="Myriad Pro" w:cs="Times New Roman"/>
          <w:color w:val="000000"/>
        </w:rPr>
        <w:t xml:space="preserve"> </w:t>
      </w:r>
      <w:proofErr w:type="spellStart"/>
      <w:r w:rsidRPr="00B73AF2">
        <w:rPr>
          <w:rFonts w:ascii="Myriad Pro" w:eastAsia="Times New Roman" w:hAnsi="Myriad Pro" w:cs="Times New Roman"/>
          <w:color w:val="000000"/>
        </w:rPr>
        <w:t>Manjunath</w:t>
      </w:r>
      <w:proofErr w:type="spellEnd"/>
    </w:p>
    <w:bookmarkEnd w:id="0"/>
    <w:p w14:paraId="1417168F" w14:textId="77777777" w:rsidR="005904DA" w:rsidRDefault="005904DA" w:rsidP="005904DA">
      <w:pPr>
        <w:rPr>
          <w:rFonts w:ascii="Myriad Pro" w:hAnsi="Myriad Pro"/>
          <w:b/>
        </w:rPr>
      </w:pPr>
    </w:p>
    <w:p w14:paraId="54C9341B" w14:textId="77777777" w:rsidR="00292203" w:rsidRPr="005904DA" w:rsidRDefault="001A6EC4" w:rsidP="005904DA">
      <w:pPr>
        <w:rPr>
          <w:rFonts w:ascii="Myriad Pro" w:hAnsi="Myriad Pro"/>
          <w:b/>
        </w:rPr>
      </w:pPr>
      <w:r w:rsidRPr="005904DA">
        <w:rPr>
          <w:rFonts w:ascii="Myriad Pro" w:hAnsi="Myriad Pro"/>
          <w:b/>
        </w:rPr>
        <w:t>Introduction</w:t>
      </w:r>
      <w:r w:rsidR="005904DA">
        <w:rPr>
          <w:rFonts w:ascii="Myriad Pro" w:hAnsi="Myriad Pro"/>
          <w:b/>
        </w:rPr>
        <w:t xml:space="preserve">: </w:t>
      </w:r>
      <w:r w:rsidR="008F0D09" w:rsidRPr="005904DA">
        <w:rPr>
          <w:rFonts w:ascii="Myriad Pro" w:hAnsi="Myriad Pro"/>
        </w:rPr>
        <w:t>Patients undergoing gastrointestinal (GI) endoscopic procedures are typically consented for MAC (monitored anesthetic care). The patients are given to believe that they will be getting sed</w:t>
      </w:r>
      <w:r w:rsidR="00D45D71" w:rsidRPr="005904DA">
        <w:rPr>
          <w:rFonts w:ascii="Myriad Pro" w:hAnsi="Myriad Pro"/>
        </w:rPr>
        <w:t>ation and not general anesthesia</w:t>
      </w:r>
      <w:r w:rsidR="000F257C" w:rsidRPr="005904DA">
        <w:rPr>
          <w:rFonts w:ascii="Myriad Pro" w:hAnsi="Myriad Pro"/>
        </w:rPr>
        <w:t xml:space="preserve"> </w:t>
      </w:r>
      <w:r w:rsidR="00D45D71" w:rsidRPr="005904DA">
        <w:rPr>
          <w:rFonts w:ascii="Myriad Pro" w:hAnsi="Myriad Pro"/>
        </w:rPr>
        <w:t>(GA).</w:t>
      </w:r>
    </w:p>
    <w:p w14:paraId="45E0C693" w14:textId="77777777" w:rsidR="005904DA" w:rsidRDefault="005904DA" w:rsidP="005904DA">
      <w:pPr>
        <w:rPr>
          <w:rFonts w:ascii="Myriad Pro" w:hAnsi="Myriad Pro"/>
          <w:b/>
        </w:rPr>
      </w:pPr>
    </w:p>
    <w:p w14:paraId="5B2EDC47" w14:textId="77777777" w:rsidR="009F4BAA" w:rsidRPr="005904DA" w:rsidRDefault="001A6EC4" w:rsidP="005904DA">
      <w:pPr>
        <w:rPr>
          <w:rFonts w:ascii="Myriad Pro" w:hAnsi="Myriad Pro"/>
          <w:b/>
        </w:rPr>
      </w:pPr>
      <w:r w:rsidRPr="005904DA">
        <w:rPr>
          <w:rFonts w:ascii="Myriad Pro" w:hAnsi="Myriad Pro"/>
          <w:b/>
        </w:rPr>
        <w:t>Methods</w:t>
      </w:r>
      <w:r w:rsidR="005904DA">
        <w:rPr>
          <w:rFonts w:ascii="Myriad Pro" w:hAnsi="Myriad Pro"/>
          <w:b/>
        </w:rPr>
        <w:t xml:space="preserve">: </w:t>
      </w:r>
      <w:r w:rsidR="008F0D09" w:rsidRPr="005904DA">
        <w:rPr>
          <w:rFonts w:ascii="Myriad Pro" w:hAnsi="Myriad Pro"/>
        </w:rPr>
        <w:t>F</w:t>
      </w:r>
      <w:r w:rsidR="00B7383A" w:rsidRPr="005904DA">
        <w:rPr>
          <w:rFonts w:ascii="Myriad Pro" w:hAnsi="Myriad Pro"/>
        </w:rPr>
        <w:t>ifty</w:t>
      </w:r>
      <w:r w:rsidR="00C156B2" w:rsidRPr="005904DA">
        <w:rPr>
          <w:rFonts w:ascii="Myriad Pro" w:hAnsi="Myriad Pro"/>
        </w:rPr>
        <w:t xml:space="preserve"> patients </w:t>
      </w:r>
      <w:r w:rsidR="00785831" w:rsidRPr="005904DA">
        <w:rPr>
          <w:rFonts w:ascii="Myriad Pro" w:hAnsi="Myriad Pro"/>
        </w:rPr>
        <w:t>undergoing advanced</w:t>
      </w:r>
      <w:r w:rsidR="00B7383A" w:rsidRPr="005904DA">
        <w:rPr>
          <w:rFonts w:ascii="Myriad Pro" w:hAnsi="Myriad Pro"/>
        </w:rPr>
        <w:t xml:space="preserve"> </w:t>
      </w:r>
      <w:r w:rsidR="00C156B2" w:rsidRPr="005904DA">
        <w:rPr>
          <w:rFonts w:ascii="Myriad Pro" w:hAnsi="Myriad Pro"/>
        </w:rPr>
        <w:t xml:space="preserve">upper </w:t>
      </w:r>
      <w:r w:rsidR="00B7383A" w:rsidRPr="005904DA">
        <w:rPr>
          <w:rFonts w:ascii="Myriad Pro" w:hAnsi="Myriad Pro"/>
        </w:rPr>
        <w:t>GI endoscopic procedures</w:t>
      </w:r>
      <w:r w:rsidR="00AC40CC" w:rsidRPr="005904DA">
        <w:rPr>
          <w:rFonts w:ascii="Myriad Pro" w:hAnsi="Myriad Pro"/>
        </w:rPr>
        <w:t xml:space="preserve"> </w:t>
      </w:r>
      <w:r w:rsidR="00785831" w:rsidRPr="005904DA">
        <w:rPr>
          <w:rFonts w:ascii="Myriad Pro" w:hAnsi="Myriad Pro"/>
        </w:rPr>
        <w:t xml:space="preserve">were </w:t>
      </w:r>
      <w:r w:rsidR="00C156B2" w:rsidRPr="005904DA">
        <w:rPr>
          <w:rFonts w:ascii="Myriad Pro" w:hAnsi="Myriad Pro"/>
        </w:rPr>
        <w:t>studied</w:t>
      </w:r>
      <w:r w:rsidR="00AC40CC" w:rsidRPr="005904DA">
        <w:rPr>
          <w:rFonts w:ascii="Myriad Pro" w:hAnsi="Myriad Pro"/>
        </w:rPr>
        <w:t xml:space="preserve">. </w:t>
      </w:r>
      <w:r w:rsidR="008F0D09" w:rsidRPr="005904DA">
        <w:rPr>
          <w:rFonts w:ascii="Myriad Pro" w:hAnsi="Myriad Pro"/>
        </w:rPr>
        <w:t>B</w:t>
      </w:r>
      <w:r w:rsidR="00B7383A" w:rsidRPr="005904DA">
        <w:rPr>
          <w:rFonts w:ascii="Myriad Pro" w:hAnsi="Myriad Pro"/>
        </w:rPr>
        <w:t xml:space="preserve">olus and infusion rates </w:t>
      </w:r>
      <w:r w:rsidR="008F0D09" w:rsidRPr="005904DA">
        <w:rPr>
          <w:rFonts w:ascii="Myriad Pro" w:hAnsi="Myriad Pro"/>
        </w:rPr>
        <w:t xml:space="preserve">of </w:t>
      </w:r>
      <w:proofErr w:type="spellStart"/>
      <w:r w:rsidR="008F0D09" w:rsidRPr="005904DA">
        <w:rPr>
          <w:rFonts w:ascii="Myriad Pro" w:hAnsi="Myriad Pro"/>
        </w:rPr>
        <w:t>propofol</w:t>
      </w:r>
      <w:proofErr w:type="spellEnd"/>
      <w:r w:rsidR="008F0D09" w:rsidRPr="005904DA">
        <w:rPr>
          <w:rFonts w:ascii="Myriad Pro" w:hAnsi="Myriad Pro"/>
        </w:rPr>
        <w:t xml:space="preserve"> </w:t>
      </w:r>
      <w:r w:rsidR="00C156B2" w:rsidRPr="005904DA">
        <w:rPr>
          <w:rFonts w:ascii="Myriad Pro" w:hAnsi="Myriad Pro"/>
        </w:rPr>
        <w:t>were</w:t>
      </w:r>
      <w:r w:rsidR="00B7383A" w:rsidRPr="005904DA">
        <w:rPr>
          <w:rFonts w:ascii="Myriad Pro" w:hAnsi="Myriad Pro"/>
        </w:rPr>
        <w:t xml:space="preserve"> titrated to desired clinical </w:t>
      </w:r>
      <w:r w:rsidR="00A47E79" w:rsidRPr="005904DA">
        <w:rPr>
          <w:rFonts w:ascii="Myriad Pro" w:hAnsi="Myriad Pro"/>
        </w:rPr>
        <w:t>endpoints</w:t>
      </w:r>
      <w:r w:rsidR="00C156B2" w:rsidRPr="005904DA">
        <w:rPr>
          <w:rFonts w:ascii="Myriad Pro" w:hAnsi="Myriad Pro"/>
        </w:rPr>
        <w:t xml:space="preserve"> </w:t>
      </w:r>
      <w:r w:rsidR="00A47E79" w:rsidRPr="005904DA">
        <w:rPr>
          <w:rFonts w:ascii="Myriad Pro" w:hAnsi="Myriad Pro"/>
        </w:rPr>
        <w:t>(lack of response to scope insertion/manipulation, loss of eyelash reflex</w:t>
      </w:r>
      <w:r w:rsidR="00785831" w:rsidRPr="005904DA">
        <w:rPr>
          <w:rFonts w:ascii="Myriad Pro" w:hAnsi="Myriad Pro"/>
        </w:rPr>
        <w:t xml:space="preserve"> and preservation of spontaneous ventilation</w:t>
      </w:r>
      <w:r w:rsidR="00A47E79" w:rsidRPr="005904DA">
        <w:rPr>
          <w:rFonts w:ascii="Myriad Pro" w:hAnsi="Myriad Pro"/>
        </w:rPr>
        <w:t>). Routine monitoring as recommended by ASA was applied in all patients</w:t>
      </w:r>
      <w:r w:rsidR="000F257C" w:rsidRPr="005904DA">
        <w:rPr>
          <w:rFonts w:ascii="Myriad Pro" w:hAnsi="Myriad Pro"/>
        </w:rPr>
        <w:t>.</w:t>
      </w:r>
      <w:r w:rsidR="00785831" w:rsidRPr="005904DA">
        <w:rPr>
          <w:rFonts w:ascii="Myriad Pro" w:hAnsi="Myriad Pro"/>
        </w:rPr>
        <w:t xml:space="preserve"> </w:t>
      </w:r>
      <w:r w:rsidR="00C156B2" w:rsidRPr="005904DA">
        <w:rPr>
          <w:rFonts w:ascii="Myriad Pro" w:hAnsi="Myriad Pro"/>
        </w:rPr>
        <w:t>Patient state index (PSI)</w:t>
      </w:r>
      <w:r w:rsidR="002D612F" w:rsidRPr="005904DA">
        <w:rPr>
          <w:rFonts w:ascii="Myriad Pro" w:hAnsi="Myriad Pro"/>
        </w:rPr>
        <w:t>,</w:t>
      </w:r>
      <w:r w:rsidR="00C156B2" w:rsidRPr="005904DA">
        <w:rPr>
          <w:rFonts w:ascii="Myriad Pro" w:hAnsi="Myriad Pro"/>
        </w:rPr>
        <w:t xml:space="preserve"> as measured </w:t>
      </w:r>
      <w:proofErr w:type="gramStart"/>
      <w:r w:rsidR="00C156B2" w:rsidRPr="005904DA">
        <w:rPr>
          <w:rFonts w:ascii="Myriad Pro" w:hAnsi="Myriad Pro"/>
        </w:rPr>
        <w:t xml:space="preserve">by </w:t>
      </w:r>
      <w:r w:rsidR="004202DE" w:rsidRPr="005904DA">
        <w:rPr>
          <w:rFonts w:ascii="Myriad Pro" w:hAnsi="Myriad Pro"/>
        </w:rPr>
        <w:t xml:space="preserve"> </w:t>
      </w:r>
      <w:proofErr w:type="spellStart"/>
      <w:r w:rsidR="00DB4E83" w:rsidRPr="005904DA">
        <w:rPr>
          <w:rFonts w:ascii="Myriad Pro" w:hAnsi="Myriad Pro"/>
        </w:rPr>
        <w:t>SEDLine</w:t>
      </w:r>
      <w:proofErr w:type="spellEnd"/>
      <w:proofErr w:type="gramEnd"/>
      <w:r w:rsidR="00DB4E83" w:rsidRPr="005904DA">
        <w:rPr>
          <w:rFonts w:ascii="Myriad Pro" w:hAnsi="Myriad Pro"/>
        </w:rPr>
        <w:t xml:space="preserve"> </w:t>
      </w:r>
      <w:r w:rsidR="00C156B2" w:rsidRPr="005904DA">
        <w:rPr>
          <w:rFonts w:ascii="Myriad Pro" w:hAnsi="Myriad Pro"/>
        </w:rPr>
        <w:t>was</w:t>
      </w:r>
      <w:r w:rsidR="00DB4E83" w:rsidRPr="005904DA">
        <w:rPr>
          <w:rFonts w:ascii="Myriad Pro" w:hAnsi="Myriad Pro"/>
        </w:rPr>
        <w:t xml:space="preserve"> </w:t>
      </w:r>
      <w:r w:rsidR="002D612F" w:rsidRPr="005904DA">
        <w:rPr>
          <w:rFonts w:ascii="Myriad Pro" w:hAnsi="Myriad Pro"/>
        </w:rPr>
        <w:t>observed during the entire</w:t>
      </w:r>
      <w:r w:rsidR="00DB4E83" w:rsidRPr="005904DA">
        <w:rPr>
          <w:rFonts w:ascii="Myriad Pro" w:hAnsi="Myriad Pro"/>
        </w:rPr>
        <w:t xml:space="preserve"> procedure</w:t>
      </w:r>
      <w:r w:rsidR="00C156B2" w:rsidRPr="005904DA">
        <w:rPr>
          <w:rFonts w:ascii="Myriad Pro" w:hAnsi="Myriad Pro"/>
        </w:rPr>
        <w:t xml:space="preserve"> by a dedicate</w:t>
      </w:r>
      <w:r w:rsidR="008F0D09" w:rsidRPr="005904DA">
        <w:rPr>
          <w:rFonts w:ascii="Myriad Pro" w:hAnsi="Myriad Pro"/>
        </w:rPr>
        <w:t>d research assistant. A</w:t>
      </w:r>
      <w:r w:rsidR="00C156B2" w:rsidRPr="005904DA">
        <w:rPr>
          <w:rFonts w:ascii="Myriad Pro" w:hAnsi="Myriad Pro"/>
        </w:rPr>
        <w:t xml:space="preserve">nesthesia providers were blinded to this data and as a result sedation levels were not titrated based on PSI. </w:t>
      </w:r>
      <w:r w:rsidR="00DB4E83" w:rsidRPr="005904DA">
        <w:rPr>
          <w:rFonts w:ascii="Myriad Pro" w:hAnsi="Myriad Pro"/>
        </w:rPr>
        <w:t xml:space="preserve"> </w:t>
      </w:r>
    </w:p>
    <w:p w14:paraId="2FC578B2" w14:textId="77777777" w:rsidR="00A47E79" w:rsidRPr="005904DA" w:rsidRDefault="00A47E79" w:rsidP="005904DA">
      <w:pPr>
        <w:rPr>
          <w:rFonts w:ascii="Myriad Pro" w:hAnsi="Myriad Pro"/>
        </w:rPr>
      </w:pPr>
    </w:p>
    <w:p w14:paraId="45B40387" w14:textId="77777777" w:rsidR="00AC40CC" w:rsidRPr="005904DA" w:rsidRDefault="005904DA" w:rsidP="005904DA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Results: </w:t>
      </w:r>
      <w:r w:rsidR="00785831" w:rsidRPr="005904DA">
        <w:rPr>
          <w:rFonts w:ascii="Myriad Pro" w:hAnsi="Myriad Pro"/>
        </w:rPr>
        <w:t>PSI data was analyzed to obtain the percentage of time spent by eac</w:t>
      </w:r>
      <w:r w:rsidR="002D612F" w:rsidRPr="005904DA">
        <w:rPr>
          <w:rFonts w:ascii="Myriad Pro" w:hAnsi="Myriad Pro"/>
        </w:rPr>
        <w:t xml:space="preserve">h patient at </w:t>
      </w:r>
      <w:proofErr w:type="gramStart"/>
      <w:r w:rsidR="002D612F" w:rsidRPr="005904DA">
        <w:rPr>
          <w:rFonts w:ascii="Myriad Pro" w:hAnsi="Myriad Pro"/>
        </w:rPr>
        <w:t xml:space="preserve">various </w:t>
      </w:r>
      <w:r w:rsidR="00785831" w:rsidRPr="005904DA">
        <w:rPr>
          <w:rFonts w:ascii="Myriad Pro" w:hAnsi="Myriad Pro"/>
        </w:rPr>
        <w:t xml:space="preserve"> sedation</w:t>
      </w:r>
      <w:proofErr w:type="gramEnd"/>
      <w:r w:rsidR="002D612F" w:rsidRPr="005904DA">
        <w:rPr>
          <w:rFonts w:ascii="Myriad Pro" w:hAnsi="Myriad Pro"/>
        </w:rPr>
        <w:t xml:space="preserve"> spectrum</w:t>
      </w:r>
      <w:r w:rsidR="00785831" w:rsidRPr="005904DA">
        <w:rPr>
          <w:rFonts w:ascii="Myriad Pro" w:hAnsi="Myriad Pro"/>
        </w:rPr>
        <w:t xml:space="preserve">(0-25, 25-50, 50-75, 75-100). </w:t>
      </w:r>
      <w:r w:rsidR="00774A76" w:rsidRPr="005904DA">
        <w:rPr>
          <w:rFonts w:ascii="Myriad Pro" w:hAnsi="Myriad Pro"/>
        </w:rPr>
        <w:t xml:space="preserve">Of </w:t>
      </w:r>
      <w:r w:rsidR="00CE4B49" w:rsidRPr="005904DA">
        <w:rPr>
          <w:rFonts w:ascii="Myriad Pro" w:hAnsi="Myriad Pro"/>
        </w:rPr>
        <w:t xml:space="preserve">the </w:t>
      </w:r>
      <w:r w:rsidR="00774A76" w:rsidRPr="005904DA">
        <w:rPr>
          <w:rFonts w:ascii="Myriad Pro" w:hAnsi="Myriad Pro"/>
        </w:rPr>
        <w:t>total duration of sedation, 25.81 ± 24.88 % (1/4</w:t>
      </w:r>
      <w:r w:rsidR="00774A76" w:rsidRPr="005904DA">
        <w:rPr>
          <w:rFonts w:ascii="Myriad Pro" w:hAnsi="Myriad Pro"/>
          <w:vertAlign w:val="superscript"/>
        </w:rPr>
        <w:t>th</w:t>
      </w:r>
      <w:r w:rsidR="00CE4B49" w:rsidRPr="005904DA">
        <w:rPr>
          <w:rFonts w:ascii="Myriad Pro" w:hAnsi="Myriad Pro"/>
        </w:rPr>
        <w:t xml:space="preserve">) </w:t>
      </w:r>
      <w:r w:rsidR="00774A76" w:rsidRPr="005904DA">
        <w:rPr>
          <w:rFonts w:ascii="Myriad Pro" w:hAnsi="Myriad Pro"/>
        </w:rPr>
        <w:t>of</w:t>
      </w:r>
      <w:r w:rsidR="002D612F" w:rsidRPr="005904DA">
        <w:rPr>
          <w:rFonts w:ascii="Myriad Pro" w:hAnsi="Myriad Pro"/>
        </w:rPr>
        <w:t xml:space="preserve"> the </w:t>
      </w:r>
      <w:r w:rsidR="00CE4B49" w:rsidRPr="005904DA">
        <w:rPr>
          <w:rFonts w:ascii="Myriad Pro" w:hAnsi="Myriad Pro"/>
        </w:rPr>
        <w:t xml:space="preserve">time, patients were </w:t>
      </w:r>
      <w:r w:rsidR="00774A76" w:rsidRPr="005904DA">
        <w:rPr>
          <w:rFonts w:ascii="Myriad Pro" w:hAnsi="Myriad Pro"/>
        </w:rPr>
        <w:t>under</w:t>
      </w:r>
      <w:r w:rsidR="002D612F" w:rsidRPr="005904DA">
        <w:rPr>
          <w:rFonts w:ascii="Myriad Pro" w:hAnsi="Myriad Pro"/>
        </w:rPr>
        <w:t>-</w:t>
      </w:r>
      <w:r w:rsidR="00774A76" w:rsidRPr="005904DA">
        <w:rPr>
          <w:rFonts w:ascii="Myriad Pro" w:hAnsi="Myriad Pro"/>
        </w:rPr>
        <w:t>sedated</w:t>
      </w:r>
      <w:r w:rsidR="00785831" w:rsidRPr="005904DA">
        <w:rPr>
          <w:rFonts w:ascii="Myriad Pro" w:hAnsi="Myriad Pro"/>
        </w:rPr>
        <w:t xml:space="preserve"> (PSI of 50-75)</w:t>
      </w:r>
      <w:r w:rsidR="000F257C" w:rsidRPr="005904DA">
        <w:rPr>
          <w:rFonts w:ascii="Myriad Pro" w:hAnsi="Myriad Pro"/>
        </w:rPr>
        <w:t xml:space="preserve"> as recorded by </w:t>
      </w:r>
      <w:proofErr w:type="spellStart"/>
      <w:r w:rsidR="000F257C" w:rsidRPr="005904DA">
        <w:rPr>
          <w:rFonts w:ascii="Myriad Pro" w:hAnsi="Myriad Pro"/>
        </w:rPr>
        <w:t>SEDLine</w:t>
      </w:r>
      <w:proofErr w:type="spellEnd"/>
      <w:r w:rsidR="000F257C" w:rsidRPr="005904DA">
        <w:rPr>
          <w:rFonts w:ascii="Myriad Pro" w:hAnsi="Myriad Pro"/>
        </w:rPr>
        <w:t xml:space="preserve"> scores</w:t>
      </w:r>
      <w:r w:rsidR="00774A76" w:rsidRPr="005904DA">
        <w:rPr>
          <w:rFonts w:ascii="Myriad Pro" w:hAnsi="Myriad Pro"/>
        </w:rPr>
        <w:t>.</w:t>
      </w:r>
      <w:r w:rsidR="001A6EC4" w:rsidRPr="005904DA">
        <w:rPr>
          <w:rFonts w:ascii="Myriad Pro" w:hAnsi="Myriad Pro"/>
        </w:rPr>
        <w:t xml:space="preserve"> </w:t>
      </w:r>
      <w:r w:rsidR="00B127AA" w:rsidRPr="005904DA">
        <w:rPr>
          <w:rFonts w:ascii="Myriad Pro" w:hAnsi="Myriad Pro"/>
        </w:rPr>
        <w:t xml:space="preserve">Deep anesthesia was recorded for 6.68 ± 16.79 % of total time. </w:t>
      </w:r>
      <w:r w:rsidR="006E1480" w:rsidRPr="005904DA">
        <w:rPr>
          <w:rFonts w:ascii="Myriad Pro" w:hAnsi="Myriad Pro"/>
        </w:rPr>
        <w:t xml:space="preserve">Only 38.02 ± 30.34% of total </w:t>
      </w:r>
      <w:proofErr w:type="gramStart"/>
      <w:r w:rsidR="006E1480" w:rsidRPr="005904DA">
        <w:rPr>
          <w:rFonts w:ascii="Myriad Pro" w:hAnsi="Myriad Pro"/>
        </w:rPr>
        <w:t xml:space="preserve">time </w:t>
      </w:r>
      <w:r w:rsidR="00B9500A" w:rsidRPr="005904DA">
        <w:rPr>
          <w:rFonts w:ascii="Myriad Pro" w:hAnsi="Myriad Pro"/>
        </w:rPr>
        <w:t xml:space="preserve"> </w:t>
      </w:r>
      <w:r w:rsidR="00CE4B49" w:rsidRPr="005904DA">
        <w:rPr>
          <w:rFonts w:ascii="Myriad Pro" w:hAnsi="Myriad Pro"/>
        </w:rPr>
        <w:t>was</w:t>
      </w:r>
      <w:proofErr w:type="gramEnd"/>
      <w:r w:rsidR="00CE4B49" w:rsidRPr="005904DA">
        <w:rPr>
          <w:rFonts w:ascii="Myriad Pro" w:hAnsi="Myriad Pro"/>
        </w:rPr>
        <w:t xml:space="preserve"> </w:t>
      </w:r>
      <w:r w:rsidR="006E1480" w:rsidRPr="005904DA">
        <w:rPr>
          <w:rFonts w:ascii="Myriad Pro" w:hAnsi="Myriad Pro"/>
        </w:rPr>
        <w:t xml:space="preserve"> spent in optimal sedation range</w:t>
      </w:r>
      <w:r w:rsidR="008F0D09" w:rsidRPr="005904DA">
        <w:rPr>
          <w:rFonts w:ascii="Myriad Pro" w:hAnsi="Myriad Pro"/>
        </w:rPr>
        <w:t>.</w:t>
      </w:r>
      <w:r w:rsidR="006E1480" w:rsidRPr="005904DA">
        <w:rPr>
          <w:rFonts w:ascii="Myriad Pro" w:hAnsi="Myriad Pro"/>
        </w:rPr>
        <w:t xml:space="preserve">  </w:t>
      </w:r>
      <w:r w:rsidR="00CE4B49" w:rsidRPr="005904DA">
        <w:rPr>
          <w:rFonts w:ascii="Myriad Pro" w:hAnsi="Myriad Pro"/>
        </w:rPr>
        <w:t xml:space="preserve">Only 2 patients had fall in oxygen saturation to less than 95 percent during the </w:t>
      </w:r>
      <w:r w:rsidR="0005640E" w:rsidRPr="005904DA">
        <w:rPr>
          <w:rFonts w:ascii="Myriad Pro" w:hAnsi="Myriad Pro"/>
        </w:rPr>
        <w:t>procedure and both were very brief. Both of these events occurred at PSI score range of 75-100.</w:t>
      </w:r>
    </w:p>
    <w:p w14:paraId="25F83B18" w14:textId="77777777" w:rsidR="002D612F" w:rsidRPr="005904DA" w:rsidRDefault="002D612F" w:rsidP="005904DA">
      <w:pPr>
        <w:rPr>
          <w:rFonts w:ascii="Myriad Pro" w:hAnsi="Myriad Pro"/>
          <w:b/>
        </w:rPr>
      </w:pPr>
    </w:p>
    <w:p w14:paraId="3EFFD485" w14:textId="77777777" w:rsidR="00DF6646" w:rsidRPr="005904DA" w:rsidRDefault="00A87A2A" w:rsidP="005904DA">
      <w:pPr>
        <w:rPr>
          <w:rFonts w:ascii="Myriad Pro" w:hAnsi="Myriad Pro"/>
          <w:b/>
        </w:rPr>
      </w:pPr>
      <w:r w:rsidRPr="005904DA">
        <w:rPr>
          <w:rFonts w:ascii="Myriad Pro" w:hAnsi="Myriad Pro"/>
          <w:b/>
        </w:rPr>
        <w:t>Conclusions</w:t>
      </w:r>
      <w:r w:rsidR="005904DA">
        <w:rPr>
          <w:rFonts w:ascii="Myriad Pro" w:hAnsi="Myriad Pro"/>
          <w:b/>
        </w:rPr>
        <w:t xml:space="preserve">: </w:t>
      </w:r>
      <w:r w:rsidR="00DF6646" w:rsidRPr="005904DA">
        <w:rPr>
          <w:rFonts w:ascii="Myriad Pro" w:hAnsi="Myriad Pro"/>
        </w:rPr>
        <w:t>As the patients spend si</w:t>
      </w:r>
      <w:r w:rsidR="00D45D71" w:rsidRPr="005904DA">
        <w:rPr>
          <w:rFonts w:ascii="Myriad Pro" w:hAnsi="Myriad Pro"/>
        </w:rPr>
        <w:t>gnificant amount of time in GA (including deep GA)</w:t>
      </w:r>
      <w:r w:rsidR="00DF6646" w:rsidRPr="005904DA">
        <w:rPr>
          <w:rFonts w:ascii="Myriad Pro" w:hAnsi="Myriad Pro"/>
        </w:rPr>
        <w:t xml:space="preserve">, </w:t>
      </w:r>
      <w:r w:rsidR="0053022D" w:rsidRPr="005904DA">
        <w:rPr>
          <w:rFonts w:ascii="Myriad Pro" w:hAnsi="Myriad Pro"/>
        </w:rPr>
        <w:t>non-anesthesia</w:t>
      </w:r>
      <w:r w:rsidR="00DF6646" w:rsidRPr="005904DA">
        <w:rPr>
          <w:rFonts w:ascii="Myriad Pro" w:hAnsi="Myriad Pro"/>
        </w:rPr>
        <w:t xml:space="preserve"> providers should desist from using </w:t>
      </w:r>
      <w:proofErr w:type="spellStart"/>
      <w:r w:rsidR="00DF6646" w:rsidRPr="005904DA">
        <w:rPr>
          <w:rFonts w:ascii="Myriad Pro" w:hAnsi="Myriad Pro"/>
        </w:rPr>
        <w:t>propofol</w:t>
      </w:r>
      <w:proofErr w:type="spellEnd"/>
      <w:r w:rsidR="00DF6646" w:rsidRPr="005904DA">
        <w:rPr>
          <w:rFonts w:ascii="Myriad Pro" w:hAnsi="Myriad Pro"/>
        </w:rPr>
        <w:t xml:space="preserve"> for these procedures. </w:t>
      </w:r>
    </w:p>
    <w:p w14:paraId="7788D31F" w14:textId="77777777" w:rsidR="00C74A37" w:rsidRPr="005904DA" w:rsidRDefault="00D45D71" w:rsidP="005904DA">
      <w:pPr>
        <w:rPr>
          <w:rFonts w:ascii="Myriad Pro" w:hAnsi="Myriad Pro"/>
        </w:rPr>
      </w:pPr>
      <w:r w:rsidRPr="005904DA">
        <w:rPr>
          <w:rFonts w:ascii="Myriad Pro" w:hAnsi="Myriad Pro"/>
        </w:rPr>
        <w:t>T</w:t>
      </w:r>
      <w:r w:rsidR="00DF6646" w:rsidRPr="005904DA">
        <w:rPr>
          <w:rFonts w:ascii="Myriad Pro" w:hAnsi="Myriad Pro"/>
        </w:rPr>
        <w:t>he</w:t>
      </w:r>
      <w:r w:rsidR="00C74A37" w:rsidRPr="005904DA">
        <w:rPr>
          <w:rFonts w:ascii="Myriad Pro" w:hAnsi="Myriad Pro"/>
        </w:rPr>
        <w:t>se</w:t>
      </w:r>
      <w:r w:rsidR="00DF6646" w:rsidRPr="005904DA">
        <w:rPr>
          <w:rFonts w:ascii="Myriad Pro" w:hAnsi="Myriad Pro"/>
        </w:rPr>
        <w:t xml:space="preserve"> patents should be clearly informed</w:t>
      </w:r>
      <w:r w:rsidR="00C74A37" w:rsidRPr="005904DA">
        <w:rPr>
          <w:rFonts w:ascii="Myriad Pro" w:hAnsi="Myriad Pro"/>
        </w:rPr>
        <w:t xml:space="preserve"> (during consenting</w:t>
      </w:r>
      <w:r w:rsidR="0053022D" w:rsidRPr="005904DA">
        <w:rPr>
          <w:rFonts w:ascii="Myriad Pro" w:hAnsi="Myriad Pro"/>
        </w:rPr>
        <w:t>) that</w:t>
      </w:r>
      <w:r w:rsidR="00DF6646" w:rsidRPr="005904DA">
        <w:rPr>
          <w:rFonts w:ascii="Myriad Pro" w:hAnsi="Myriad Pro"/>
        </w:rPr>
        <w:t xml:space="preserve"> </w:t>
      </w:r>
      <w:r w:rsidR="00AD2E5C" w:rsidRPr="005904DA">
        <w:rPr>
          <w:rFonts w:ascii="Myriad Pro" w:hAnsi="Myriad Pro"/>
        </w:rPr>
        <w:t>for varying</w:t>
      </w:r>
      <w:r w:rsidR="00DF6646" w:rsidRPr="005904DA">
        <w:rPr>
          <w:rFonts w:ascii="Myriad Pro" w:hAnsi="Myriad Pro"/>
        </w:rPr>
        <w:t xml:space="preserve"> periods of time while asleep, they will be under general anesthesia including deep general anesthesia. </w:t>
      </w:r>
    </w:p>
    <w:p w14:paraId="5718402D" w14:textId="77777777" w:rsidR="00F4702F" w:rsidRPr="005904DA" w:rsidRDefault="00C74A37" w:rsidP="005904DA">
      <w:pPr>
        <w:rPr>
          <w:rFonts w:ascii="Myriad Pro" w:hAnsi="Myriad Pro"/>
        </w:rPr>
      </w:pPr>
      <w:r w:rsidRPr="005904DA">
        <w:rPr>
          <w:rFonts w:ascii="Myriad Pro" w:hAnsi="Myriad Pro"/>
        </w:rPr>
        <w:t>Finally, by</w:t>
      </w:r>
      <w:r w:rsidR="00DC6489" w:rsidRPr="005904DA">
        <w:rPr>
          <w:rFonts w:ascii="Myriad Pro" w:hAnsi="Myriad Pro"/>
        </w:rPr>
        <w:t xml:space="preserve"> using novel monitoring tools like </w:t>
      </w:r>
      <w:proofErr w:type="spellStart"/>
      <w:r w:rsidR="00DC6489" w:rsidRPr="005904DA">
        <w:rPr>
          <w:rFonts w:ascii="Myriad Pro" w:hAnsi="Myriad Pro"/>
        </w:rPr>
        <w:t>SEDLine</w:t>
      </w:r>
      <w:proofErr w:type="spellEnd"/>
      <w:r w:rsidRPr="005904DA">
        <w:rPr>
          <w:rFonts w:ascii="Myriad Pro" w:hAnsi="Myriad Pro"/>
        </w:rPr>
        <w:t>, sedation can be titrated to objective endpoint</w:t>
      </w:r>
      <w:r w:rsidR="00AD2E5C" w:rsidRPr="005904DA">
        <w:rPr>
          <w:rFonts w:ascii="Myriad Pro" w:hAnsi="Myriad Pro"/>
        </w:rPr>
        <w:t>s</w:t>
      </w:r>
      <w:r w:rsidR="00D45D71" w:rsidRPr="005904DA">
        <w:rPr>
          <w:rFonts w:ascii="Myriad Pro" w:hAnsi="Myriad Pro"/>
        </w:rPr>
        <w:t xml:space="preserve"> eliminating periods</w:t>
      </w:r>
      <w:r w:rsidRPr="005904DA">
        <w:rPr>
          <w:rFonts w:ascii="Myriad Pro" w:hAnsi="Myriad Pro"/>
        </w:rPr>
        <w:t xml:space="preserve"> of deep sedation and under-sedation. </w:t>
      </w:r>
      <w:r w:rsidR="00DC6489" w:rsidRPr="005904DA">
        <w:rPr>
          <w:rFonts w:ascii="Myriad Pro" w:hAnsi="Myriad Pro"/>
        </w:rPr>
        <w:t xml:space="preserve"> </w:t>
      </w:r>
      <w:r w:rsidR="00AD2E5C" w:rsidRPr="005904DA">
        <w:rPr>
          <w:rFonts w:ascii="Myriad Pro" w:hAnsi="Myriad Pro"/>
        </w:rPr>
        <w:t xml:space="preserve">This </w:t>
      </w:r>
      <w:r w:rsidR="00D45D71" w:rsidRPr="005904DA">
        <w:rPr>
          <w:rFonts w:ascii="Myriad Pro" w:hAnsi="Myriad Pro"/>
        </w:rPr>
        <w:t>might improve</w:t>
      </w:r>
      <w:r w:rsidR="00DC6489" w:rsidRPr="005904DA">
        <w:rPr>
          <w:rFonts w:ascii="Myriad Pro" w:hAnsi="Myriad Pro"/>
        </w:rPr>
        <w:t xml:space="preserve"> procedural safety, acceptability and ease of endoscopy. </w:t>
      </w:r>
    </w:p>
    <w:sectPr w:rsidR="00F4702F" w:rsidRPr="005904DA" w:rsidSect="006E42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B50"/>
    <w:rsid w:val="000407D4"/>
    <w:rsid w:val="0005640E"/>
    <w:rsid w:val="000678E3"/>
    <w:rsid w:val="000F257C"/>
    <w:rsid w:val="001275C6"/>
    <w:rsid w:val="00135F81"/>
    <w:rsid w:val="00142DD6"/>
    <w:rsid w:val="00151C08"/>
    <w:rsid w:val="00175BED"/>
    <w:rsid w:val="00185AE2"/>
    <w:rsid w:val="001A6EC4"/>
    <w:rsid w:val="001D446B"/>
    <w:rsid w:val="00256357"/>
    <w:rsid w:val="00292203"/>
    <w:rsid w:val="002D612F"/>
    <w:rsid w:val="00397D7C"/>
    <w:rsid w:val="003B1103"/>
    <w:rsid w:val="003C67ED"/>
    <w:rsid w:val="004202DE"/>
    <w:rsid w:val="004C5592"/>
    <w:rsid w:val="0053022D"/>
    <w:rsid w:val="00576DAA"/>
    <w:rsid w:val="005904DA"/>
    <w:rsid w:val="005D1267"/>
    <w:rsid w:val="00676B50"/>
    <w:rsid w:val="006E1480"/>
    <w:rsid w:val="006E42FF"/>
    <w:rsid w:val="00774A76"/>
    <w:rsid w:val="00785831"/>
    <w:rsid w:val="007D5171"/>
    <w:rsid w:val="007F3AF6"/>
    <w:rsid w:val="008619E0"/>
    <w:rsid w:val="008D7C5D"/>
    <w:rsid w:val="008F0D09"/>
    <w:rsid w:val="009F4BAA"/>
    <w:rsid w:val="00A47E79"/>
    <w:rsid w:val="00A53608"/>
    <w:rsid w:val="00A87A2A"/>
    <w:rsid w:val="00AC40CC"/>
    <w:rsid w:val="00AD2E5C"/>
    <w:rsid w:val="00B127AA"/>
    <w:rsid w:val="00B42E6C"/>
    <w:rsid w:val="00B54C5B"/>
    <w:rsid w:val="00B7383A"/>
    <w:rsid w:val="00B73AF2"/>
    <w:rsid w:val="00B9500A"/>
    <w:rsid w:val="00C0352F"/>
    <w:rsid w:val="00C156B2"/>
    <w:rsid w:val="00C23EC5"/>
    <w:rsid w:val="00C74A37"/>
    <w:rsid w:val="00C76FEA"/>
    <w:rsid w:val="00C81048"/>
    <w:rsid w:val="00CC703B"/>
    <w:rsid w:val="00CE4B49"/>
    <w:rsid w:val="00D442FE"/>
    <w:rsid w:val="00D45D71"/>
    <w:rsid w:val="00DA6A75"/>
    <w:rsid w:val="00DB4E83"/>
    <w:rsid w:val="00DC6489"/>
    <w:rsid w:val="00DE10C4"/>
    <w:rsid w:val="00DF6646"/>
    <w:rsid w:val="00F11967"/>
    <w:rsid w:val="00F301A0"/>
    <w:rsid w:val="00F4702F"/>
    <w:rsid w:val="00F5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0C7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C5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51C08"/>
    <w:pPr>
      <w:tabs>
        <w:tab w:val="left" w:pos="380"/>
      </w:tabs>
      <w:spacing w:after="240"/>
      <w:ind w:left="384" w:hanging="38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C5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51C08"/>
    <w:pPr>
      <w:tabs>
        <w:tab w:val="left" w:pos="380"/>
      </w:tabs>
      <w:spacing w:after="240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Preetrajpal</dc:creator>
  <cp:lastModifiedBy>Samantha Dobrzynski</cp:lastModifiedBy>
  <cp:revision>4</cp:revision>
  <dcterms:created xsi:type="dcterms:W3CDTF">2013-09-10T14:41:00Z</dcterms:created>
  <dcterms:modified xsi:type="dcterms:W3CDTF">2013-10-04T15:35:00Z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id="fIC9dcdm"/&gt;&lt;style id="http://www.zotero.org/styles/anaesthesia"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