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0914" w14:textId="77777777" w:rsidR="00B16973" w:rsidRPr="00B16973" w:rsidRDefault="00B16973" w:rsidP="00B16973">
      <w:pPr>
        <w:spacing w:after="0"/>
        <w:jc w:val="center"/>
        <w:rPr>
          <w:rFonts w:ascii="Myriad Pro" w:hAnsi="Myriad Pro" w:cs="Times New Roman"/>
          <w:b/>
          <w:sz w:val="24"/>
          <w:szCs w:val="24"/>
          <w:lang w:val="en-US"/>
        </w:rPr>
      </w:pPr>
      <w:proofErr w:type="spellStart"/>
      <w:r w:rsidRPr="00B16973">
        <w:rPr>
          <w:rFonts w:ascii="Myriad Pro" w:hAnsi="Myriad Pro" w:cs="Times New Roman"/>
          <w:b/>
          <w:sz w:val="24"/>
          <w:szCs w:val="24"/>
          <w:lang w:val="en-US"/>
        </w:rPr>
        <w:t>Loperamide</w:t>
      </w:r>
      <w:proofErr w:type="spellEnd"/>
      <w:r w:rsidRPr="00B16973">
        <w:rPr>
          <w:rFonts w:ascii="Myriad Pro" w:hAnsi="Myriad Pro" w:cs="Times New Roman"/>
          <w:b/>
          <w:sz w:val="24"/>
          <w:szCs w:val="24"/>
          <w:lang w:val="en-US"/>
        </w:rPr>
        <w:t xml:space="preserve"> Interacts with Uptake Transporters of the OATP Family</w:t>
      </w:r>
    </w:p>
    <w:p w14:paraId="3A6A0D8C" w14:textId="77777777" w:rsidR="00732FFD" w:rsidRPr="00B16973" w:rsidRDefault="00732FFD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US"/>
        </w:rPr>
      </w:pPr>
    </w:p>
    <w:p w14:paraId="11968011" w14:textId="77777777" w:rsidR="00517BD8" w:rsidRPr="00B16973" w:rsidRDefault="00396AE3" w:rsidP="00B16973">
      <w:pPr>
        <w:spacing w:after="0"/>
        <w:rPr>
          <w:rFonts w:ascii="Myriad Pro" w:hAnsi="Myriad Pro" w:cs="Times New Roman"/>
          <w:sz w:val="24"/>
          <w:szCs w:val="24"/>
          <w:lang w:val="en-US"/>
        </w:rPr>
      </w:pPr>
      <w:proofErr w:type="spellStart"/>
      <w:r w:rsidRPr="00B16973">
        <w:rPr>
          <w:rFonts w:ascii="Myriad Pro" w:hAnsi="Myriad Pro" w:cs="Times New Roman"/>
          <w:sz w:val="24"/>
          <w:szCs w:val="24"/>
          <w:lang w:val="en-US"/>
        </w:rPr>
        <w:t>Konrad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Pr="00B16973">
        <w:rPr>
          <w:rFonts w:ascii="Myriad Pro" w:hAnsi="Myriad Pro" w:cs="Times New Roman"/>
          <w:sz w:val="24"/>
          <w:szCs w:val="24"/>
          <w:lang w:val="en-US"/>
        </w:rPr>
        <w:t>Meissner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r w:rsidR="00517BD8" w:rsidRPr="00B16973">
        <w:rPr>
          <w:rFonts w:ascii="Myriad Pro" w:hAnsi="Myriad Pro" w:cs="Times New Roman"/>
          <w:sz w:val="24"/>
          <w:szCs w:val="24"/>
          <w:lang w:val="en-US"/>
        </w:rPr>
        <w:t>MD</w:t>
      </w:r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, University of Greifswald, </w:t>
      </w:r>
      <w:proofErr w:type="spellStart"/>
      <w:r w:rsidRPr="00B16973">
        <w:rPr>
          <w:rFonts w:ascii="Myriad Pro" w:hAnsi="Myriad Pro" w:cs="Times New Roman"/>
          <w:sz w:val="24"/>
          <w:szCs w:val="24"/>
          <w:lang w:val="en-US"/>
        </w:rPr>
        <w:t>Anett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 Engel, </w:t>
      </w:r>
      <w:r w:rsidR="00517BD8" w:rsidRPr="00B16973">
        <w:rPr>
          <w:rFonts w:ascii="Myriad Pro" w:hAnsi="Myriad Pro" w:cs="Times New Roman"/>
          <w:sz w:val="24"/>
          <w:szCs w:val="24"/>
          <w:lang w:val="en-US"/>
        </w:rPr>
        <w:t>PhD</w:t>
      </w:r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proofErr w:type="spellStart"/>
      <w:r w:rsidRPr="00B16973">
        <w:rPr>
          <w:rFonts w:ascii="Myriad Pro" w:hAnsi="Myriad Pro" w:cs="Times New Roman"/>
          <w:sz w:val="24"/>
          <w:szCs w:val="24"/>
          <w:lang w:val="en-US"/>
        </w:rPr>
        <w:t>Tabea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Pr="00B16973">
        <w:rPr>
          <w:rFonts w:ascii="Myriad Pro" w:hAnsi="Myriad Pro" w:cs="Times New Roman"/>
          <w:sz w:val="24"/>
          <w:szCs w:val="24"/>
          <w:lang w:val="en-US"/>
        </w:rPr>
        <w:t>Sieling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 xml:space="preserve">Julia </w:t>
      </w:r>
      <w:proofErr w:type="spellStart"/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>Kolbow</w:t>
      </w:r>
      <w:proofErr w:type="spellEnd"/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Annette Wegner, </w:t>
      </w:r>
      <w:proofErr w:type="spellStart"/>
      <w:r w:rsidR="00B16973">
        <w:rPr>
          <w:rFonts w:ascii="Myriad Pro" w:hAnsi="Myriad Pro" w:cs="Times New Roman"/>
          <w:sz w:val="24"/>
          <w:szCs w:val="24"/>
          <w:lang w:val="en-US"/>
        </w:rPr>
        <w:t>M</w:t>
      </w:r>
      <w:r w:rsidR="0010023D" w:rsidRPr="00B16973">
        <w:rPr>
          <w:rFonts w:ascii="Myriad Pro" w:hAnsi="Myriad Pro" w:cs="Times New Roman"/>
          <w:sz w:val="24"/>
          <w:szCs w:val="24"/>
          <w:lang w:val="en-US"/>
        </w:rPr>
        <w:t>Eng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 xml:space="preserve">Markus Keiser, </w:t>
      </w:r>
      <w:r w:rsidR="001B5BFF" w:rsidRPr="00B16973">
        <w:rPr>
          <w:rFonts w:ascii="Myriad Pro" w:hAnsi="Myriad Pro" w:cs="Times New Roman"/>
          <w:sz w:val="24"/>
          <w:szCs w:val="24"/>
          <w:lang w:val="en-US"/>
        </w:rPr>
        <w:t>DVM</w:t>
      </w:r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 xml:space="preserve">, Werner </w:t>
      </w:r>
      <w:proofErr w:type="spellStart"/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>Siegmund</w:t>
      </w:r>
      <w:proofErr w:type="spellEnd"/>
      <w:r w:rsidR="00330569" w:rsidRPr="00B16973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r w:rsidR="00642A15" w:rsidRPr="00B16973">
        <w:rPr>
          <w:rFonts w:ascii="Myriad Pro" w:hAnsi="Myriad Pro" w:cs="Times New Roman"/>
          <w:sz w:val="24"/>
          <w:szCs w:val="24"/>
          <w:lang w:val="en-US"/>
        </w:rPr>
        <w:t>MD</w:t>
      </w:r>
      <w:r w:rsidR="0049021D" w:rsidRPr="00B16973">
        <w:rPr>
          <w:rFonts w:ascii="Myriad Pro" w:hAnsi="Myriad Pro" w:cs="Times New Roman"/>
          <w:sz w:val="24"/>
          <w:szCs w:val="24"/>
          <w:lang w:val="en-US"/>
        </w:rPr>
        <w:t>,</w:t>
      </w:r>
      <w:r w:rsidR="00B16973">
        <w:rPr>
          <w:rFonts w:ascii="Myriad Pro" w:hAnsi="Myriad Pro" w:cs="Times New Roman"/>
          <w:sz w:val="24"/>
          <w:szCs w:val="24"/>
          <w:lang w:val="en-US"/>
        </w:rPr>
        <w:t xml:space="preserve"> University of Greifswald</w:t>
      </w:r>
      <w:bookmarkStart w:id="0" w:name="_GoBack"/>
      <w:bookmarkEnd w:id="0"/>
    </w:p>
    <w:p w14:paraId="55BBB53C" w14:textId="77777777" w:rsidR="00642A15" w:rsidRPr="00B16973" w:rsidRDefault="00642A15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US"/>
        </w:rPr>
      </w:pPr>
    </w:p>
    <w:p w14:paraId="1D24AD52" w14:textId="77777777" w:rsidR="00330569" w:rsidRPr="00B16973" w:rsidRDefault="00517BD8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US"/>
        </w:rPr>
      </w:pPr>
      <w:r w:rsidRPr="00B16973">
        <w:rPr>
          <w:rFonts w:ascii="Myriad Pro" w:hAnsi="Myriad Pro" w:cs="Times New Roman"/>
          <w:b/>
          <w:sz w:val="24"/>
          <w:szCs w:val="24"/>
          <w:lang w:val="en-US"/>
        </w:rPr>
        <w:t xml:space="preserve">Background/Introduction: </w:t>
      </w:r>
      <w:r w:rsidR="000D709A" w:rsidRPr="00B16973">
        <w:rPr>
          <w:rFonts w:ascii="Myriad Pro" w:hAnsi="Myriad Pro" w:cs="Times New Roman"/>
          <w:sz w:val="24"/>
          <w:szCs w:val="24"/>
          <w:lang w:val="en-US"/>
        </w:rPr>
        <w:t>Uptake and efflux transporter</w:t>
      </w:r>
      <w:r w:rsidR="008511D2" w:rsidRPr="00B16973">
        <w:rPr>
          <w:rFonts w:ascii="Myriad Pro" w:hAnsi="Myriad Pro" w:cs="Times New Roman"/>
          <w:sz w:val="24"/>
          <w:szCs w:val="24"/>
          <w:lang w:val="en-US"/>
        </w:rPr>
        <w:t>s</w:t>
      </w:r>
      <w:r w:rsidR="000D709A" w:rsidRPr="00B16973">
        <w:rPr>
          <w:rFonts w:ascii="Myriad Pro" w:hAnsi="Myriad Pro" w:cs="Times New Roman"/>
          <w:sz w:val="24"/>
          <w:szCs w:val="24"/>
          <w:lang w:val="en-US"/>
        </w:rPr>
        <w:t xml:space="preserve"> play an important role in drug absorption, distribution and elimination. </w:t>
      </w:r>
      <w:r w:rsidR="004B7155" w:rsidRPr="00B16973">
        <w:rPr>
          <w:rFonts w:ascii="Myriad Pro" w:hAnsi="Myriad Pro" w:cs="Times New Roman"/>
          <w:sz w:val="24"/>
          <w:szCs w:val="24"/>
          <w:lang w:val="en-US"/>
        </w:rPr>
        <w:t xml:space="preserve">Some opioids like </w:t>
      </w:r>
      <w:proofErr w:type="spellStart"/>
      <w:r w:rsidR="004B7155" w:rsidRPr="00B16973">
        <w:rPr>
          <w:rFonts w:ascii="Myriad Pro" w:hAnsi="Myriad Pro" w:cs="Times New Roman"/>
          <w:sz w:val="24"/>
          <w:szCs w:val="24"/>
          <w:lang w:val="en-US"/>
        </w:rPr>
        <w:t>loperamide</w:t>
      </w:r>
      <w:proofErr w:type="spellEnd"/>
      <w:r w:rsidR="004B7155" w:rsidRPr="00B16973">
        <w:rPr>
          <w:rFonts w:ascii="Myriad Pro" w:hAnsi="Myriad Pro" w:cs="Times New Roman"/>
          <w:sz w:val="24"/>
          <w:szCs w:val="24"/>
          <w:lang w:val="en-US"/>
        </w:rPr>
        <w:t>, morphine and methadone are known substrates of the efflux transporter p-glycoprotein, which limits brain penetration.</w:t>
      </w:r>
      <w:r w:rsidR="00E67F58" w:rsidRPr="00B16973">
        <w:rPr>
          <w:rFonts w:ascii="Myriad Pro" w:hAnsi="Myriad Pro" w:cs="Times New Roman"/>
          <w:sz w:val="24"/>
          <w:szCs w:val="24"/>
          <w:lang w:val="en-US"/>
        </w:rPr>
        <w:t xml:space="preserve"> However, the interaction of opioid drugs with uptake transporters has not been sufficiently investigated so far. Therefore, </w:t>
      </w:r>
      <w:r w:rsidR="00834092" w:rsidRPr="00B16973">
        <w:rPr>
          <w:rFonts w:ascii="Myriad Pro" w:hAnsi="Myriad Pro" w:cs="Times New Roman"/>
          <w:sz w:val="24"/>
          <w:szCs w:val="24"/>
          <w:lang w:val="en-US"/>
        </w:rPr>
        <w:t xml:space="preserve">we investigated the influence of </w:t>
      </w:r>
      <w:proofErr w:type="spellStart"/>
      <w:r w:rsidR="00834092" w:rsidRPr="00B16973">
        <w:rPr>
          <w:rFonts w:ascii="Myriad Pro" w:hAnsi="Myriad Pro" w:cs="Times New Roman"/>
          <w:sz w:val="24"/>
          <w:szCs w:val="24"/>
          <w:lang w:val="en-US"/>
        </w:rPr>
        <w:t>loperamide</w:t>
      </w:r>
      <w:proofErr w:type="spellEnd"/>
      <w:r w:rsidR="00834092" w:rsidRPr="00B16973">
        <w:rPr>
          <w:rFonts w:ascii="Myriad Pro" w:hAnsi="Myriad Pro" w:cs="Times New Roman"/>
          <w:sz w:val="24"/>
          <w:szCs w:val="24"/>
          <w:lang w:val="en-US"/>
        </w:rPr>
        <w:t xml:space="preserve"> on </w:t>
      </w:r>
      <w:proofErr w:type="spellStart"/>
      <w:r w:rsidR="00834092" w:rsidRPr="00B16973">
        <w:rPr>
          <w:rFonts w:ascii="Myriad Pro" w:hAnsi="Myriad Pro" w:cs="Times New Roman"/>
          <w:sz w:val="24"/>
          <w:szCs w:val="24"/>
          <w:lang w:val="en-US"/>
        </w:rPr>
        <w:t>multispecific</w:t>
      </w:r>
      <w:proofErr w:type="spellEnd"/>
      <w:r w:rsidR="00834092" w:rsidRPr="00B16973">
        <w:rPr>
          <w:rFonts w:ascii="Myriad Pro" w:hAnsi="Myriad Pro" w:cs="Times New Roman"/>
          <w:sz w:val="24"/>
          <w:szCs w:val="24"/>
          <w:lang w:val="en-US"/>
        </w:rPr>
        <w:t xml:space="preserve"> uptake transporters of the organic anion transporting polypeptide (OATP) family. </w:t>
      </w:r>
    </w:p>
    <w:p w14:paraId="2319D332" w14:textId="77777777" w:rsidR="008511D2" w:rsidRPr="00B16973" w:rsidRDefault="008511D2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US"/>
        </w:rPr>
      </w:pPr>
    </w:p>
    <w:p w14:paraId="30C7E5AE" w14:textId="77777777" w:rsidR="008511D2" w:rsidRPr="00B16973" w:rsidRDefault="008511D2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  <w:r w:rsidRPr="00B16973">
        <w:rPr>
          <w:rFonts w:ascii="Myriad Pro" w:hAnsi="Myriad Pro" w:cs="Times New Roman"/>
          <w:b/>
          <w:sz w:val="24"/>
          <w:szCs w:val="24"/>
          <w:lang w:val="en-US"/>
        </w:rPr>
        <w:t xml:space="preserve">Methods: </w:t>
      </w:r>
      <w:r w:rsidRPr="00B16973">
        <w:rPr>
          <w:rFonts w:ascii="Myriad Pro" w:hAnsi="Myriad Pro" w:cs="Times New Roman"/>
          <w:sz w:val="24"/>
          <w:szCs w:val="24"/>
          <w:lang w:val="en-US"/>
        </w:rPr>
        <w:t xml:space="preserve">HEK 293 cells were stably transfected with OATP1A2, OATP1B1, OATP1B3, OATP2B1 or the empty vector as control. 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Inhibitory effects of </w:t>
      </w:r>
      <w:r w:rsidR="00BE143A" w:rsidRPr="00B16973">
        <w:rPr>
          <w:rFonts w:ascii="Myriad Pro" w:hAnsi="Myriad Pro" w:cs="Times New Roman"/>
          <w:sz w:val="24"/>
          <w:szCs w:val="24"/>
          <w:lang w:val="en-GB"/>
        </w:rPr>
        <w:t xml:space="preserve">increasing </w:t>
      </w:r>
      <w:proofErr w:type="spellStart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 </w:t>
      </w:r>
      <w:r w:rsidR="00BE143A" w:rsidRPr="00B16973">
        <w:rPr>
          <w:rFonts w:ascii="Myriad Pro" w:hAnsi="Myriad Pro" w:cs="Times New Roman"/>
          <w:sz w:val="24"/>
          <w:szCs w:val="24"/>
          <w:lang w:val="en-GB"/>
        </w:rPr>
        <w:t xml:space="preserve">concentrations 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were studied in competition assays 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(n = 9) 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using established, radiolabelled reference substrates. Intracellular accumulation of estrone-3-sulfate (OATP1A2) and </w:t>
      </w:r>
      <w:proofErr w:type="spellStart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bromosulfophthalein</w:t>
      </w:r>
      <w:proofErr w:type="spellEnd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 (OATP1B1, OATP1B3, OATP2B1) was measured by liquid scintillation counting after cell </w:t>
      </w:r>
      <w:proofErr w:type="spellStart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lysis</w:t>
      </w:r>
      <w:proofErr w:type="spellEnd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. 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Furthermore, c</w:t>
      </w:r>
      <w:r w:rsidR="00BE143A" w:rsidRPr="00B16973">
        <w:rPr>
          <w:rFonts w:ascii="Myriad Pro" w:hAnsi="Myriad Pro" w:cs="Times New Roman"/>
          <w:sz w:val="24"/>
          <w:szCs w:val="24"/>
          <w:lang w:val="en-GB"/>
        </w:rPr>
        <w:t>ellular u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ptake of radiolabelled </w:t>
      </w:r>
      <w:proofErr w:type="spellStart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 xml:space="preserve"> 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into OATP2B1 cells 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was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 assessed (n = 9)</w:t>
      </w:r>
      <w:r w:rsidR="007734C0" w:rsidRPr="00B16973">
        <w:rPr>
          <w:rFonts w:ascii="Myriad Pro" w:hAnsi="Myriad Pro" w:cs="Times New Roman"/>
          <w:sz w:val="24"/>
          <w:szCs w:val="24"/>
          <w:lang w:val="en-GB"/>
        </w:rPr>
        <w:t>.</w:t>
      </w:r>
    </w:p>
    <w:p w14:paraId="7FC306BE" w14:textId="77777777" w:rsidR="00BE143A" w:rsidRPr="00B16973" w:rsidRDefault="00BE143A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</w:p>
    <w:p w14:paraId="77E6B29D" w14:textId="77777777" w:rsidR="00BE143A" w:rsidRPr="00B16973" w:rsidRDefault="00BE143A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  <w:r w:rsidRPr="00B16973">
        <w:rPr>
          <w:rFonts w:ascii="Myriad Pro" w:hAnsi="Myriad Pro" w:cs="Times New Roman"/>
          <w:b/>
          <w:sz w:val="24"/>
          <w:szCs w:val="24"/>
          <w:lang w:val="en-GB"/>
        </w:rPr>
        <w:t>Results:</w:t>
      </w:r>
      <w:r w:rsidRPr="00B16973">
        <w:rPr>
          <w:rFonts w:ascii="Myriad Pro" w:hAnsi="Myriad Pro" w:cs="Times New Roman"/>
          <w:sz w:val="24"/>
          <w:szCs w:val="24"/>
          <w:lang w:val="en-GB"/>
        </w:rPr>
        <w:t xml:space="preserve"> </w:t>
      </w:r>
      <w:proofErr w:type="spellStart"/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L</w:t>
      </w:r>
      <w:r w:rsidRPr="00B16973">
        <w:rPr>
          <w:rFonts w:ascii="Myriad Pro" w:hAnsi="Myriad Pro" w:cs="Times New Roman"/>
          <w:sz w:val="24"/>
          <w:szCs w:val="24"/>
          <w:lang w:val="en-GB"/>
        </w:rPr>
        <w:t>operamide</w:t>
      </w:r>
      <w:proofErr w:type="spellEnd"/>
      <w:r w:rsidRPr="00B16973">
        <w:rPr>
          <w:rFonts w:ascii="Myriad Pro" w:hAnsi="Myriad Pro" w:cs="Times New Roman"/>
          <w:sz w:val="24"/>
          <w:szCs w:val="24"/>
          <w:lang w:val="en-GB"/>
        </w:rPr>
        <w:t xml:space="preserve"> potently inhibited all investigated OATPs</w:t>
      </w:r>
      <w:r w:rsidR="00533C02" w:rsidRPr="00B16973">
        <w:rPr>
          <w:rFonts w:ascii="Myriad Pro" w:hAnsi="Myriad Pro" w:cs="Times New Roman"/>
          <w:sz w:val="24"/>
          <w:szCs w:val="24"/>
          <w:lang w:val="en-GB"/>
        </w:rPr>
        <w:t xml:space="preserve"> (OATP1A2, OATP1B1, OATP1B3: IC</w:t>
      </w:r>
      <w:r w:rsidR="00533C02" w:rsidRPr="00B16973">
        <w:rPr>
          <w:rFonts w:ascii="Myriad Pro" w:hAnsi="Myriad Pro" w:cs="Times New Roman"/>
          <w:sz w:val="24"/>
          <w:szCs w:val="24"/>
          <w:vertAlign w:val="subscript"/>
          <w:lang w:val="en-GB"/>
        </w:rPr>
        <w:t>50</w:t>
      </w:r>
      <w:r w:rsidR="00533C02" w:rsidRPr="00B16973">
        <w:rPr>
          <w:rFonts w:ascii="Myriad Pro" w:hAnsi="Myriad Pro" w:cs="Times New Roman"/>
          <w:sz w:val="24"/>
          <w:szCs w:val="24"/>
          <w:lang w:val="en-GB"/>
        </w:rPr>
        <w:t>: 0</w:t>
      </w:r>
      <w:r w:rsidR="00F57F30" w:rsidRPr="00B16973">
        <w:rPr>
          <w:rFonts w:ascii="Myriad Pro" w:hAnsi="Myriad Pro" w:cs="Times New Roman"/>
          <w:sz w:val="24"/>
          <w:szCs w:val="24"/>
          <w:lang w:val="en-GB"/>
        </w:rPr>
        <w:t>.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3</w:t>
      </w:r>
      <w:r w:rsidR="00533C02" w:rsidRPr="00B16973">
        <w:rPr>
          <w:rFonts w:ascii="Myriad Pro" w:hAnsi="Myriad Pro" w:cs="Times New Roman"/>
          <w:sz w:val="24"/>
          <w:szCs w:val="24"/>
          <w:lang w:val="en-GB"/>
        </w:rPr>
        <w:t xml:space="preserve"> – 3 µM; OATP2B1: IC</w:t>
      </w:r>
      <w:r w:rsidR="00533C02" w:rsidRPr="00B16973">
        <w:rPr>
          <w:rFonts w:ascii="Myriad Pro" w:hAnsi="Myriad Pro" w:cs="Times New Roman"/>
          <w:sz w:val="24"/>
          <w:szCs w:val="24"/>
          <w:vertAlign w:val="subscript"/>
          <w:lang w:val="en-GB"/>
        </w:rPr>
        <w:t>50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 = 103 µM) and was a substrate of OATP2B1 (K</w:t>
      </w:r>
      <w:r w:rsidR="000F0F54" w:rsidRPr="00B16973">
        <w:rPr>
          <w:rFonts w:ascii="Myriad Pro" w:hAnsi="Myriad Pro" w:cs="Times New Roman"/>
          <w:sz w:val="24"/>
          <w:szCs w:val="24"/>
          <w:vertAlign w:val="subscript"/>
          <w:lang w:val="en-GB"/>
        </w:rPr>
        <w:t>m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 = 3 µM, </w:t>
      </w:r>
      <w:proofErr w:type="spellStart"/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v</w:t>
      </w:r>
      <w:r w:rsidR="000F0F54" w:rsidRPr="00B16973">
        <w:rPr>
          <w:rFonts w:ascii="Myriad Pro" w:hAnsi="Myriad Pro" w:cs="Times New Roman"/>
          <w:sz w:val="24"/>
          <w:szCs w:val="24"/>
          <w:vertAlign w:val="subscript"/>
          <w:lang w:val="en-GB"/>
        </w:rPr>
        <w:t>max</w:t>
      </w:r>
      <w:proofErr w:type="spellEnd"/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 = 48 </w:t>
      </w:r>
      <w:proofErr w:type="spellStart"/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pmol</w:t>
      </w:r>
      <w:proofErr w:type="spellEnd"/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>/mg*min).</w:t>
      </w:r>
    </w:p>
    <w:p w14:paraId="685F1A28" w14:textId="77777777" w:rsidR="00533C02" w:rsidRPr="00B16973" w:rsidRDefault="00533C02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</w:p>
    <w:p w14:paraId="237B6ABE" w14:textId="77777777" w:rsidR="00B21DD9" w:rsidRPr="00B16973" w:rsidRDefault="00533C02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  <w:r w:rsidRPr="00B16973">
        <w:rPr>
          <w:rFonts w:ascii="Myriad Pro" w:hAnsi="Myriad Pro" w:cs="Times New Roman"/>
          <w:b/>
          <w:sz w:val="24"/>
          <w:szCs w:val="24"/>
          <w:lang w:val="en-GB"/>
        </w:rPr>
        <w:t>Conclusion:</w:t>
      </w:r>
      <w:r w:rsidRPr="00B16973">
        <w:rPr>
          <w:rFonts w:ascii="Myriad Pro" w:hAnsi="Myriad Pro" w:cs="Times New Roman"/>
          <w:sz w:val="24"/>
          <w:szCs w:val="24"/>
          <w:lang w:val="en-GB"/>
        </w:rPr>
        <w:t xml:space="preserve"> </w:t>
      </w:r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In this </w:t>
      </w:r>
      <w:r w:rsidR="00464C02" w:rsidRPr="00B16973">
        <w:rPr>
          <w:rFonts w:ascii="Myriad Pro" w:hAnsi="Myriad Pro" w:cs="Times New Roman"/>
          <w:i/>
          <w:sz w:val="24"/>
          <w:szCs w:val="24"/>
          <w:lang w:val="en-GB"/>
        </w:rPr>
        <w:t>in vitro</w:t>
      </w:r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 study </w:t>
      </w:r>
      <w:proofErr w:type="spellStart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 wa</w:t>
      </w:r>
      <w:r w:rsidRPr="00B16973">
        <w:rPr>
          <w:rFonts w:ascii="Myriad Pro" w:hAnsi="Myriad Pro" w:cs="Times New Roman"/>
          <w:sz w:val="24"/>
          <w:szCs w:val="24"/>
          <w:lang w:val="en-GB"/>
        </w:rPr>
        <w:t xml:space="preserve">s a </w:t>
      </w:r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potent, </w:t>
      </w:r>
      <w:r w:rsidRPr="00B16973">
        <w:rPr>
          <w:rFonts w:ascii="Myriad Pro" w:hAnsi="Myriad Pro" w:cs="Times New Roman"/>
          <w:sz w:val="24"/>
          <w:szCs w:val="24"/>
          <w:lang w:val="en-GB"/>
        </w:rPr>
        <w:t xml:space="preserve">non-selective inhibitor of </w:t>
      </w:r>
      <w:r w:rsidR="000F0F54" w:rsidRPr="00B16973">
        <w:rPr>
          <w:rFonts w:ascii="Myriad Pro" w:hAnsi="Myriad Pro" w:cs="Times New Roman"/>
          <w:sz w:val="24"/>
          <w:szCs w:val="24"/>
          <w:lang w:val="en-GB"/>
        </w:rPr>
        <w:t xml:space="preserve">various </w:t>
      </w:r>
      <w:r w:rsidRPr="00B16973">
        <w:rPr>
          <w:rFonts w:ascii="Myriad Pro" w:hAnsi="Myriad Pro" w:cs="Times New Roman"/>
          <w:sz w:val="24"/>
          <w:szCs w:val="24"/>
          <w:lang w:val="en-GB"/>
        </w:rPr>
        <w:t>OATPs</w:t>
      </w:r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. Therefore, </w:t>
      </w:r>
      <w:proofErr w:type="spellStart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 might cause interactions with other OATP substrates such as statins. Furthermore, cellular uptake of </w:t>
      </w:r>
      <w:proofErr w:type="spellStart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 </w:t>
      </w:r>
      <w:r w:rsidR="00CA0732" w:rsidRPr="00B16973">
        <w:rPr>
          <w:rFonts w:ascii="Myriad Pro" w:hAnsi="Myriad Pro" w:cs="Times New Roman"/>
          <w:sz w:val="24"/>
          <w:szCs w:val="24"/>
          <w:lang w:val="en-GB"/>
        </w:rPr>
        <w:t>was</w:t>
      </w:r>
      <w:r w:rsidR="00464C02" w:rsidRPr="00B16973">
        <w:rPr>
          <w:rFonts w:ascii="Myriad Pro" w:hAnsi="Myriad Pro" w:cs="Times New Roman"/>
          <w:sz w:val="24"/>
          <w:szCs w:val="24"/>
          <w:lang w:val="en-GB"/>
        </w:rPr>
        <w:t xml:space="preserve"> mediated by </w:t>
      </w:r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 xml:space="preserve">OATP2B1, which is ubiquitously expressed at important absorption barriers (e.g. intestinal epithelium and blood brain barrier) and </w:t>
      </w:r>
      <w:r w:rsidR="005154E1" w:rsidRPr="00B16973">
        <w:rPr>
          <w:rFonts w:ascii="Myriad Pro" w:hAnsi="Myriad Pro" w:cs="Times New Roman"/>
          <w:sz w:val="24"/>
          <w:szCs w:val="24"/>
          <w:lang w:val="en-GB"/>
        </w:rPr>
        <w:t xml:space="preserve">at </w:t>
      </w:r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>elimination sites (e.g. hepato</w:t>
      </w:r>
      <w:r w:rsidR="00A94057" w:rsidRPr="00B16973">
        <w:rPr>
          <w:rFonts w:ascii="Myriad Pro" w:hAnsi="Myriad Pro" w:cs="Times New Roman"/>
          <w:sz w:val="24"/>
          <w:szCs w:val="24"/>
          <w:lang w:val="en-GB"/>
        </w:rPr>
        <w:t>c</w:t>
      </w:r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 xml:space="preserve">ytes). However, </w:t>
      </w:r>
      <w:proofErr w:type="spellStart"/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>loperamide</w:t>
      </w:r>
      <w:proofErr w:type="spellEnd"/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 xml:space="preserve"> uptake by OATP1A2, OAT</w:t>
      </w:r>
      <w:r w:rsidR="00CA0732" w:rsidRPr="00B16973">
        <w:rPr>
          <w:rFonts w:ascii="Myriad Pro" w:hAnsi="Myriad Pro" w:cs="Times New Roman"/>
          <w:sz w:val="24"/>
          <w:szCs w:val="24"/>
          <w:lang w:val="en-GB"/>
        </w:rPr>
        <w:t>P</w:t>
      </w:r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>1B1 and OATP1B3 has yet to be evaluated. Furthermore, these findings suggest that other opioids might as well interact with OATPs and this need</w:t>
      </w:r>
      <w:r w:rsidR="005154E1" w:rsidRPr="00B16973">
        <w:rPr>
          <w:rFonts w:ascii="Myriad Pro" w:hAnsi="Myriad Pro" w:cs="Times New Roman"/>
          <w:sz w:val="24"/>
          <w:szCs w:val="24"/>
          <w:lang w:val="en-GB"/>
        </w:rPr>
        <w:t>s</w:t>
      </w:r>
      <w:r w:rsidR="004D252C" w:rsidRPr="00B16973">
        <w:rPr>
          <w:rFonts w:ascii="Myriad Pro" w:hAnsi="Myriad Pro" w:cs="Times New Roman"/>
          <w:sz w:val="24"/>
          <w:szCs w:val="24"/>
          <w:lang w:val="en-GB"/>
        </w:rPr>
        <w:t xml:space="preserve"> to be further investigated.</w:t>
      </w:r>
    </w:p>
    <w:p w14:paraId="50BAB850" w14:textId="77777777" w:rsidR="00B21DD9" w:rsidRPr="00B16973" w:rsidRDefault="00B21DD9" w:rsidP="004D252C">
      <w:pPr>
        <w:spacing w:after="0"/>
        <w:jc w:val="both"/>
        <w:rPr>
          <w:rFonts w:ascii="Myriad Pro" w:hAnsi="Myriad Pro" w:cs="Times New Roman"/>
          <w:sz w:val="24"/>
          <w:szCs w:val="24"/>
          <w:lang w:val="en-GB"/>
        </w:rPr>
      </w:pPr>
    </w:p>
    <w:sectPr w:rsidR="00B21DD9" w:rsidRPr="00B16973" w:rsidSect="000D3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:\Styles\Anesthesiology.os&lt;/Style&gt;&lt;LeftDelim&gt;{&lt;/LeftDelim&gt;&lt;RightDelim&gt;}&lt;/RightDelim&gt;&lt;FontName&gt;Times New Roman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opioide&lt;/item&gt;&lt;/Libraries&gt;&lt;/ENLibraries&gt;"/>
  </w:docVars>
  <w:rsids>
    <w:rsidRoot w:val="00732FFD"/>
    <w:rsid w:val="000D34B1"/>
    <w:rsid w:val="000D709A"/>
    <w:rsid w:val="000F0F54"/>
    <w:rsid w:val="0010023D"/>
    <w:rsid w:val="001809D6"/>
    <w:rsid w:val="00197192"/>
    <w:rsid w:val="001B5BFF"/>
    <w:rsid w:val="00330569"/>
    <w:rsid w:val="00396AE3"/>
    <w:rsid w:val="003D7655"/>
    <w:rsid w:val="00464C02"/>
    <w:rsid w:val="0049021D"/>
    <w:rsid w:val="004B7155"/>
    <w:rsid w:val="004D252C"/>
    <w:rsid w:val="005154E1"/>
    <w:rsid w:val="00517BD8"/>
    <w:rsid w:val="00533C02"/>
    <w:rsid w:val="00642A15"/>
    <w:rsid w:val="00732FFD"/>
    <w:rsid w:val="007734C0"/>
    <w:rsid w:val="007B626F"/>
    <w:rsid w:val="00834092"/>
    <w:rsid w:val="008511D2"/>
    <w:rsid w:val="009C736B"/>
    <w:rsid w:val="00A94057"/>
    <w:rsid w:val="00B16973"/>
    <w:rsid w:val="00B21DD9"/>
    <w:rsid w:val="00BE143A"/>
    <w:rsid w:val="00CA0732"/>
    <w:rsid w:val="00E67F58"/>
    <w:rsid w:val="00E86229"/>
    <w:rsid w:val="00F5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4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Anett</dc:creator>
  <cp:lastModifiedBy>Samantha Dobrzynski</cp:lastModifiedBy>
  <cp:revision>3</cp:revision>
  <dcterms:created xsi:type="dcterms:W3CDTF">2013-08-06T15:46:00Z</dcterms:created>
  <dcterms:modified xsi:type="dcterms:W3CDTF">2013-10-03T21:50:00Z</dcterms:modified>
</cp:coreProperties>
</file>